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6C37" w14:textId="3C625EFF" w:rsidR="00F51818" w:rsidRDefault="00FD0D5E" w:rsidP="00F51818">
      <w:pPr>
        <w:jc w:val="center"/>
        <w:outlineLvl w:val="0"/>
        <w:rPr>
          <w:b/>
          <w:sz w:val="24"/>
        </w:rPr>
      </w:pPr>
      <w:r w:rsidRPr="005A26F3">
        <w:rPr>
          <w:b/>
          <w:sz w:val="24"/>
        </w:rPr>
        <w:t>B</w:t>
      </w:r>
      <w:r w:rsidR="00DA547A">
        <w:rPr>
          <w:b/>
          <w:sz w:val="24"/>
        </w:rPr>
        <w:t>IO</w:t>
      </w:r>
      <w:r w:rsidRPr="005A26F3">
        <w:rPr>
          <w:b/>
          <w:sz w:val="24"/>
        </w:rPr>
        <w:t>-</w:t>
      </w:r>
      <w:r w:rsidR="00DA547A" w:rsidRPr="005A26F3">
        <w:rPr>
          <w:b/>
          <w:sz w:val="24"/>
        </w:rPr>
        <w:t>4</w:t>
      </w:r>
      <w:r w:rsidR="00DA547A">
        <w:rPr>
          <w:b/>
          <w:sz w:val="24"/>
        </w:rPr>
        <w:t xml:space="preserve">80 </w:t>
      </w:r>
      <w:r w:rsidR="007D1FB8">
        <w:rPr>
          <w:b/>
          <w:sz w:val="24"/>
        </w:rPr>
        <w:t>Week 1</w:t>
      </w:r>
      <w:r w:rsidR="00F51818">
        <w:rPr>
          <w:b/>
          <w:sz w:val="24"/>
        </w:rPr>
        <w:t xml:space="preserve"> </w:t>
      </w:r>
      <w:r w:rsidR="007D1FB8">
        <w:rPr>
          <w:b/>
          <w:sz w:val="24"/>
        </w:rPr>
        <w:t>Exercises</w:t>
      </w:r>
    </w:p>
    <w:p w14:paraId="240EBA8C" w14:textId="24E32EC3" w:rsidR="00FD0D5E" w:rsidRPr="005A26F3" w:rsidRDefault="00981D9E" w:rsidP="00F51818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13</w:t>
      </w:r>
      <w:r w:rsidR="00FD0D5E">
        <w:rPr>
          <w:b/>
          <w:sz w:val="24"/>
        </w:rPr>
        <w:t>/</w:t>
      </w:r>
      <w:r>
        <w:rPr>
          <w:b/>
          <w:sz w:val="24"/>
        </w:rPr>
        <w:t>09</w:t>
      </w:r>
      <w:r w:rsidR="00FD0D5E">
        <w:rPr>
          <w:b/>
          <w:sz w:val="24"/>
        </w:rPr>
        <w:t>/20</w:t>
      </w:r>
      <w:r w:rsidR="00F51818">
        <w:rPr>
          <w:b/>
          <w:sz w:val="24"/>
        </w:rPr>
        <w:t>2</w:t>
      </w:r>
      <w:r>
        <w:rPr>
          <w:b/>
          <w:sz w:val="24"/>
        </w:rPr>
        <w:t>4</w:t>
      </w:r>
    </w:p>
    <w:p w14:paraId="1CF9B10E" w14:textId="77777777" w:rsidR="006E5457" w:rsidRDefault="006E5457" w:rsidP="006E5457">
      <w:pPr>
        <w:tabs>
          <w:tab w:val="left" w:pos="2127"/>
        </w:tabs>
        <w:ind w:right="-7"/>
        <w:jc w:val="both"/>
      </w:pPr>
    </w:p>
    <w:p w14:paraId="4D352BB9" w14:textId="77777777" w:rsidR="006E5457" w:rsidRDefault="006E5457" w:rsidP="006E5457">
      <w:pPr>
        <w:tabs>
          <w:tab w:val="left" w:pos="2127"/>
        </w:tabs>
        <w:ind w:right="-7"/>
        <w:jc w:val="both"/>
      </w:pPr>
    </w:p>
    <w:p w14:paraId="53F3259C" w14:textId="093F3F98" w:rsidR="008A4B9E" w:rsidRPr="008A4B9E" w:rsidRDefault="008A4B9E" w:rsidP="008A4B9E">
      <w:pPr>
        <w:outlineLvl w:val="0"/>
        <w:rPr>
          <w:b/>
          <w:sz w:val="28"/>
          <w:szCs w:val="28"/>
        </w:rPr>
      </w:pPr>
      <w:r w:rsidRPr="008A4B9E">
        <w:rPr>
          <w:b/>
          <w:sz w:val="28"/>
          <w:szCs w:val="28"/>
        </w:rPr>
        <w:t>Brain Anatomy</w:t>
      </w:r>
    </w:p>
    <w:p w14:paraId="2E07E1B8" w14:textId="77777777" w:rsidR="008A4B9E" w:rsidRDefault="008A4B9E" w:rsidP="008A4B9E">
      <w:pPr>
        <w:outlineLvl w:val="0"/>
        <w:rPr>
          <w:b/>
        </w:rPr>
      </w:pPr>
    </w:p>
    <w:p w14:paraId="4C9B36B6" w14:textId="4418B38A" w:rsidR="008A4B9E" w:rsidRDefault="008A4B9E" w:rsidP="008A4B9E">
      <w:pPr>
        <w:outlineLvl w:val="0"/>
        <w:rPr>
          <w:b/>
        </w:rPr>
      </w:pPr>
      <w:r>
        <w:rPr>
          <w:b/>
        </w:rPr>
        <w:t>General Questions</w:t>
      </w:r>
    </w:p>
    <w:p w14:paraId="31F6C031" w14:textId="77777777" w:rsidR="008A4B9E" w:rsidRDefault="008A4B9E" w:rsidP="008A4B9E">
      <w:pPr>
        <w:outlineLvl w:val="0"/>
        <w:rPr>
          <w:b/>
        </w:rPr>
      </w:pPr>
    </w:p>
    <w:p w14:paraId="6237EE91" w14:textId="77777777" w:rsidR="008A4B9E" w:rsidRDefault="008A4B9E" w:rsidP="008A4B9E">
      <w:pPr>
        <w:pStyle w:val="Paragraphedeliste"/>
        <w:numPr>
          <w:ilvl w:val="0"/>
          <w:numId w:val="8"/>
        </w:numPr>
        <w:outlineLvl w:val="0"/>
        <w:rPr>
          <w:bCs/>
        </w:rPr>
      </w:pPr>
      <w:r>
        <w:rPr>
          <w:bCs/>
        </w:rPr>
        <w:t>Describe the parasympathetic nervous system, particularly its role, the regions of the spinal cord and the main neurotransmitter involved.</w:t>
      </w:r>
    </w:p>
    <w:p w14:paraId="16C8178E" w14:textId="77777777" w:rsidR="008A4B9E" w:rsidRDefault="008A4B9E" w:rsidP="008A4B9E">
      <w:pPr>
        <w:pStyle w:val="Paragraphedeliste"/>
        <w:numPr>
          <w:ilvl w:val="0"/>
          <w:numId w:val="8"/>
        </w:numPr>
        <w:outlineLvl w:val="0"/>
        <w:rPr>
          <w:bCs/>
        </w:rPr>
      </w:pPr>
      <w:r w:rsidRPr="00F0696F">
        <w:rPr>
          <w:bCs/>
        </w:rPr>
        <w:t>What are the three main ways that the brain is protected?</w:t>
      </w:r>
    </w:p>
    <w:p w14:paraId="153C6520" w14:textId="77777777" w:rsidR="008A4B9E" w:rsidRPr="00F0696F" w:rsidRDefault="008A4B9E" w:rsidP="008A4B9E">
      <w:pPr>
        <w:pStyle w:val="Paragraphedeliste"/>
        <w:numPr>
          <w:ilvl w:val="0"/>
          <w:numId w:val="8"/>
        </w:numPr>
        <w:outlineLvl w:val="0"/>
        <w:rPr>
          <w:bCs/>
        </w:rPr>
      </w:pPr>
      <w:r>
        <w:rPr>
          <w:bCs/>
        </w:rPr>
        <w:t>Define a stroke. List the different types of strokes and describe them.</w:t>
      </w:r>
    </w:p>
    <w:p w14:paraId="056853C5" w14:textId="77777777" w:rsidR="008A4B9E" w:rsidRDefault="008A4B9E" w:rsidP="008A4B9E">
      <w:pPr>
        <w:outlineLvl w:val="0"/>
        <w:rPr>
          <w:b/>
        </w:rPr>
      </w:pPr>
    </w:p>
    <w:p w14:paraId="71419E30" w14:textId="77777777" w:rsidR="008A4B9E" w:rsidRDefault="008A4B9E" w:rsidP="008A4B9E">
      <w:pPr>
        <w:outlineLvl w:val="0"/>
        <w:rPr>
          <w:b/>
        </w:rPr>
      </w:pPr>
    </w:p>
    <w:p w14:paraId="74CEDB8D" w14:textId="39CD75B1" w:rsidR="008A4B9E" w:rsidRDefault="008A4B9E" w:rsidP="008A4B9E">
      <w:pPr>
        <w:outlineLvl w:val="0"/>
        <w:rPr>
          <w:b/>
        </w:rPr>
      </w:pPr>
      <w:r>
        <w:rPr>
          <w:b/>
        </w:rPr>
        <w:t>Case Study</w:t>
      </w:r>
    </w:p>
    <w:p w14:paraId="3EC9B273" w14:textId="77777777" w:rsidR="008A4B9E" w:rsidRDefault="008A4B9E" w:rsidP="008A4B9E">
      <w:pPr>
        <w:rPr>
          <w:b/>
        </w:rPr>
      </w:pPr>
    </w:p>
    <w:p w14:paraId="5ACFB3C7" w14:textId="77777777" w:rsidR="008A4B9E" w:rsidRDefault="008A4B9E" w:rsidP="008A4B9E">
      <w:pPr>
        <w:tabs>
          <w:tab w:val="left" w:pos="2127"/>
        </w:tabs>
        <w:ind w:right="-7"/>
        <w:jc w:val="both"/>
        <w:rPr>
          <w:i/>
        </w:rPr>
      </w:pPr>
      <w:r w:rsidRPr="00986B41">
        <w:rPr>
          <w:i/>
        </w:rPr>
        <w:t xml:space="preserve">A 76-year-old man developed progressive </w:t>
      </w:r>
      <w:r w:rsidRPr="00986B41">
        <w:rPr>
          <w:bCs/>
          <w:i/>
        </w:rPr>
        <w:t>difficulty walking</w:t>
      </w:r>
      <w:r w:rsidRPr="00986B41">
        <w:rPr>
          <w:i/>
        </w:rPr>
        <w:t xml:space="preserve"> over the course of several years. He noticed that when he stood </w:t>
      </w:r>
      <w:proofErr w:type="gramStart"/>
      <w:r w:rsidRPr="00986B41">
        <w:rPr>
          <w:i/>
        </w:rPr>
        <w:t>up</w:t>
      </w:r>
      <w:proofErr w:type="gramEnd"/>
      <w:r w:rsidRPr="00986B41">
        <w:rPr>
          <w:i/>
        </w:rPr>
        <w:t xml:space="preserve"> he felt “dizzy,” and he described his gait as feeling like he was drunk, saying “my legs go one way, and I go the other.” His family said he frequently lost his balance, with </w:t>
      </w:r>
      <w:r w:rsidRPr="00986B41">
        <w:rPr>
          <w:bCs/>
          <w:i/>
        </w:rPr>
        <w:t>staggering and unsteadiness</w:t>
      </w:r>
      <w:r w:rsidRPr="00986B41">
        <w:rPr>
          <w:i/>
        </w:rPr>
        <w:t xml:space="preserve">. He also had frequent </w:t>
      </w:r>
      <w:r w:rsidRPr="00986B41">
        <w:rPr>
          <w:bCs/>
          <w:i/>
        </w:rPr>
        <w:t>mild headaches</w:t>
      </w:r>
      <w:r w:rsidRPr="00986B41">
        <w:rPr>
          <w:i/>
        </w:rPr>
        <w:t xml:space="preserve"> that occurred at any time of the day and night and seemed to be getting worse. During a medical, external exam his condition was found unremarkable except for a </w:t>
      </w:r>
      <w:r w:rsidRPr="00986B41">
        <w:rPr>
          <w:bCs/>
          <w:i/>
        </w:rPr>
        <w:t>wide-based, unsteady gait, tending to fall to the left, especially with tandem walking</w:t>
      </w:r>
      <w:r w:rsidRPr="00986B41">
        <w:rPr>
          <w:i/>
        </w:rPr>
        <w:t>.</w:t>
      </w:r>
    </w:p>
    <w:p w14:paraId="6D30B680" w14:textId="77777777" w:rsidR="008A4B9E" w:rsidRPr="00986B41" w:rsidRDefault="008A4B9E" w:rsidP="008A4B9E">
      <w:pPr>
        <w:tabs>
          <w:tab w:val="left" w:pos="2127"/>
        </w:tabs>
        <w:ind w:right="-7"/>
        <w:rPr>
          <w:i/>
        </w:rPr>
      </w:pPr>
    </w:p>
    <w:p w14:paraId="00D64B35" w14:textId="77777777" w:rsidR="008A4B9E" w:rsidRPr="00D75361" w:rsidRDefault="008A4B9E" w:rsidP="008A4B9E">
      <w:pPr>
        <w:pStyle w:val="Paragraphedeliste"/>
        <w:numPr>
          <w:ilvl w:val="0"/>
          <w:numId w:val="9"/>
        </w:numPr>
        <w:tabs>
          <w:tab w:val="left" w:pos="2127"/>
        </w:tabs>
        <w:ind w:right="-7"/>
        <w:rPr>
          <w:iCs/>
        </w:rPr>
      </w:pPr>
      <w:r w:rsidRPr="00D75361">
        <w:rPr>
          <w:iCs/>
        </w:rPr>
        <w:t xml:space="preserve">Based on the symptoms presented above, what is the most likely diagnosis? </w:t>
      </w:r>
    </w:p>
    <w:p w14:paraId="380FE9BA" w14:textId="77777777" w:rsidR="008A4B9E" w:rsidRPr="00D75361" w:rsidRDefault="008A4B9E" w:rsidP="008A4B9E">
      <w:pPr>
        <w:pStyle w:val="Paragraphedeliste"/>
        <w:numPr>
          <w:ilvl w:val="0"/>
          <w:numId w:val="9"/>
        </w:numPr>
        <w:tabs>
          <w:tab w:val="left" w:pos="2127"/>
        </w:tabs>
        <w:ind w:right="-7"/>
        <w:rPr>
          <w:iCs/>
        </w:rPr>
      </w:pPr>
      <w:r w:rsidRPr="00D75361">
        <w:rPr>
          <w:iCs/>
        </w:rPr>
        <w:t>What is the most likely site of damage in the brain?</w:t>
      </w:r>
    </w:p>
    <w:p w14:paraId="55864442" w14:textId="77777777" w:rsidR="008A4B9E" w:rsidRPr="00D75361" w:rsidRDefault="008A4B9E" w:rsidP="008A4B9E">
      <w:pPr>
        <w:pStyle w:val="Paragraphedeliste"/>
        <w:numPr>
          <w:ilvl w:val="0"/>
          <w:numId w:val="9"/>
        </w:numPr>
        <w:tabs>
          <w:tab w:val="left" w:pos="2127"/>
        </w:tabs>
        <w:ind w:right="-7"/>
        <w:rPr>
          <w:iCs/>
        </w:rPr>
      </w:pPr>
      <w:r w:rsidRPr="00D75361">
        <w:rPr>
          <w:iCs/>
        </w:rPr>
        <w:t>What type of substance abuse could have caused the patient’s problem?</w:t>
      </w:r>
    </w:p>
    <w:p w14:paraId="28E6FF95" w14:textId="77777777" w:rsidR="006E5457" w:rsidRDefault="006E5457" w:rsidP="006E5457">
      <w:pPr>
        <w:tabs>
          <w:tab w:val="left" w:pos="2127"/>
        </w:tabs>
        <w:ind w:right="-7"/>
        <w:jc w:val="both"/>
        <w:rPr>
          <w:b/>
        </w:rPr>
      </w:pPr>
    </w:p>
    <w:p w14:paraId="49019116" w14:textId="77777777" w:rsidR="008A4B9E" w:rsidRDefault="008A4B9E" w:rsidP="006E5457">
      <w:pPr>
        <w:tabs>
          <w:tab w:val="left" w:pos="2127"/>
        </w:tabs>
        <w:ind w:right="-7"/>
        <w:jc w:val="both"/>
        <w:rPr>
          <w:b/>
        </w:rPr>
      </w:pPr>
    </w:p>
    <w:p w14:paraId="1D07EBF0" w14:textId="7918E77F" w:rsidR="008A4B9E" w:rsidRPr="008A4B9E" w:rsidRDefault="008A4B9E" w:rsidP="006E5457">
      <w:pPr>
        <w:tabs>
          <w:tab w:val="left" w:pos="2127"/>
        </w:tabs>
        <w:ind w:right="-7"/>
        <w:jc w:val="both"/>
        <w:rPr>
          <w:b/>
          <w:sz w:val="28"/>
          <w:szCs w:val="28"/>
        </w:rPr>
      </w:pPr>
      <w:r w:rsidRPr="008A4B9E">
        <w:rPr>
          <w:b/>
          <w:sz w:val="28"/>
          <w:szCs w:val="28"/>
        </w:rPr>
        <w:t>How to study the brain?</w:t>
      </w:r>
    </w:p>
    <w:p w14:paraId="51EBBE3B" w14:textId="77777777" w:rsidR="008A4B9E" w:rsidRDefault="008A4B9E" w:rsidP="006E5457">
      <w:pPr>
        <w:tabs>
          <w:tab w:val="left" w:pos="2127"/>
        </w:tabs>
        <w:ind w:right="-7"/>
        <w:jc w:val="both"/>
        <w:rPr>
          <w:b/>
        </w:rPr>
      </w:pPr>
    </w:p>
    <w:p w14:paraId="0BDB2B62" w14:textId="04D3A96A" w:rsidR="006E5457" w:rsidRDefault="006E5457" w:rsidP="006E5457">
      <w:pPr>
        <w:tabs>
          <w:tab w:val="left" w:pos="2127"/>
        </w:tabs>
        <w:ind w:right="-7"/>
        <w:jc w:val="both"/>
        <w:rPr>
          <w:b/>
        </w:rPr>
      </w:pPr>
      <w:r>
        <w:rPr>
          <w:b/>
        </w:rPr>
        <w:t>Experiment</w:t>
      </w:r>
    </w:p>
    <w:p w14:paraId="5854BC55" w14:textId="77777777" w:rsidR="006E5457" w:rsidRDefault="006E5457" w:rsidP="006E5457">
      <w:pPr>
        <w:tabs>
          <w:tab w:val="left" w:pos="2127"/>
        </w:tabs>
        <w:ind w:right="-7"/>
        <w:jc w:val="both"/>
        <w:rPr>
          <w:b/>
        </w:rPr>
      </w:pPr>
    </w:p>
    <w:p w14:paraId="43504643" w14:textId="77777777" w:rsidR="00201E4A" w:rsidRDefault="006E5457" w:rsidP="006E5457">
      <w:r>
        <w:t>The enzyme HDAC2</w:t>
      </w:r>
      <w:r w:rsidR="00221835">
        <w:t xml:space="preserve"> (histone deacetylase 2)</w:t>
      </w:r>
      <w:r>
        <w:t xml:space="preserve"> has been found to negatively regulate learning and memory by reducing the number of synapses (Guan et al., 2009, Nature). How do you think the authors came to this conclusion? </w:t>
      </w:r>
    </w:p>
    <w:p w14:paraId="312F220E" w14:textId="77777777" w:rsidR="00201E4A" w:rsidRDefault="00201E4A" w:rsidP="006E5457"/>
    <w:p w14:paraId="6FD3EFB3" w14:textId="77777777" w:rsidR="00201E4A" w:rsidRDefault="00201E4A" w:rsidP="006E5457"/>
    <w:p w14:paraId="2AF45B6C" w14:textId="7CE846AA" w:rsidR="00201E4A" w:rsidRDefault="00201E4A" w:rsidP="006E5457">
      <w:r w:rsidRPr="00201E4A">
        <w:rPr>
          <w:noProof/>
        </w:rPr>
        <w:lastRenderedPageBreak/>
        <w:drawing>
          <wp:inline distT="0" distB="0" distL="0" distR="0" wp14:anchorId="6C139C24" wp14:editId="762ECFD6">
            <wp:extent cx="5396230" cy="2255520"/>
            <wp:effectExtent l="12700" t="12700" r="13970" b="17780"/>
            <wp:docPr id="420743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7435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2555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A38BFDC" w14:textId="77777777" w:rsidR="00201E4A" w:rsidRDefault="00201E4A" w:rsidP="006E5457"/>
    <w:p w14:paraId="571CB1C9" w14:textId="7B6419A5" w:rsidR="006E5457" w:rsidRDefault="006E5457" w:rsidP="006E5457">
      <w:r>
        <w:t>Discuss the following points:</w:t>
      </w:r>
    </w:p>
    <w:p w14:paraId="02DD426A" w14:textId="77777777" w:rsidR="006E5457" w:rsidRDefault="006E5457" w:rsidP="006E5457"/>
    <w:p w14:paraId="7D49A08A" w14:textId="30099735" w:rsidR="006E5457" w:rsidRDefault="006E5457" w:rsidP="00201E4A">
      <w:pPr>
        <w:pStyle w:val="Paragraphedeliste"/>
        <w:numPr>
          <w:ilvl w:val="0"/>
          <w:numId w:val="6"/>
        </w:numPr>
      </w:pPr>
      <w:r>
        <w:t xml:space="preserve">Which animal model </w:t>
      </w:r>
      <w:r w:rsidR="00221835">
        <w:t xml:space="preserve">(species) </w:t>
      </w:r>
      <w:r>
        <w:t>would you use to study learning and memory?</w:t>
      </w:r>
    </w:p>
    <w:p w14:paraId="0CA0CBA5" w14:textId="77777777" w:rsidR="006E5457" w:rsidRDefault="006E5457" w:rsidP="00201E4A">
      <w:pPr>
        <w:pStyle w:val="Paragraphedeliste"/>
        <w:numPr>
          <w:ilvl w:val="0"/>
          <w:numId w:val="6"/>
        </w:numPr>
      </w:pPr>
      <w:r>
        <w:t>Which behavioral tests would you use to study learning and memory?</w:t>
      </w:r>
    </w:p>
    <w:p w14:paraId="0FB12693" w14:textId="77777777" w:rsidR="006E5457" w:rsidRDefault="006E5457" w:rsidP="00201E4A">
      <w:pPr>
        <w:pStyle w:val="Paragraphedeliste"/>
        <w:numPr>
          <w:ilvl w:val="0"/>
          <w:numId w:val="6"/>
        </w:numPr>
      </w:pPr>
      <w:r>
        <w:t xml:space="preserve">Which techniques could the authors have used to manipulate the function of HDAC2? </w:t>
      </w:r>
    </w:p>
    <w:p w14:paraId="1A21A0A2" w14:textId="77777777" w:rsidR="006E5457" w:rsidRDefault="006E5457" w:rsidP="00201E4A">
      <w:pPr>
        <w:pStyle w:val="Paragraphedeliste"/>
        <w:numPr>
          <w:ilvl w:val="0"/>
          <w:numId w:val="6"/>
        </w:numPr>
      </w:pPr>
      <w:r>
        <w:t xml:space="preserve">HDAC2 is known to form a complex with the enzyme HDAC1. How would you verify that manipulating the function of HDAC2 does not interfere with the enzymatic function of HDAC1? </w:t>
      </w:r>
    </w:p>
    <w:p w14:paraId="171C286B" w14:textId="77777777" w:rsidR="006E5457" w:rsidRDefault="006E5457" w:rsidP="00201E4A">
      <w:pPr>
        <w:pStyle w:val="Paragraphedeliste"/>
        <w:numPr>
          <w:ilvl w:val="0"/>
          <w:numId w:val="6"/>
        </w:numPr>
      </w:pPr>
      <w:r>
        <w:t xml:space="preserve">How would you manipulate the function of HDAC2 in a specific brain region, without affecting other regions? How would you verify that HDAC2 in other regions is not affected?   </w:t>
      </w:r>
    </w:p>
    <w:p w14:paraId="2E4741E0" w14:textId="77777777" w:rsidR="006E5457" w:rsidRDefault="006E5457" w:rsidP="00201E4A">
      <w:pPr>
        <w:pStyle w:val="Paragraphedeliste"/>
        <w:numPr>
          <w:ilvl w:val="0"/>
          <w:numId w:val="6"/>
        </w:numPr>
      </w:pPr>
      <w:r>
        <w:t>How can the number of synapses be measured?</w:t>
      </w:r>
    </w:p>
    <w:p w14:paraId="0654A584" w14:textId="77777777" w:rsidR="00201E4A" w:rsidRDefault="00201E4A" w:rsidP="00201E4A"/>
    <w:p w14:paraId="5C5A58FD" w14:textId="77777777" w:rsidR="00201E4A" w:rsidRDefault="00201E4A" w:rsidP="00201E4A"/>
    <w:p w14:paraId="67E2F356" w14:textId="77777777" w:rsidR="00201E4A" w:rsidRDefault="00201E4A" w:rsidP="00201E4A"/>
    <w:p w14:paraId="4EFE6297" w14:textId="77777777" w:rsidR="00201E4A" w:rsidRDefault="00201E4A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6E6FEE7A" w14:textId="77777777" w:rsidR="006E5457" w:rsidRPr="008A4B9E" w:rsidRDefault="006E5457" w:rsidP="006E5457">
      <w:pPr>
        <w:tabs>
          <w:tab w:val="left" w:pos="2127"/>
        </w:tabs>
        <w:ind w:right="-7"/>
        <w:jc w:val="both"/>
        <w:rPr>
          <w:b/>
          <w:lang w:val="en-GB"/>
        </w:rPr>
      </w:pPr>
    </w:p>
    <w:p w14:paraId="655F80F8" w14:textId="59FD4DC5" w:rsidR="00DB06C9" w:rsidRPr="00E85ACF" w:rsidRDefault="00984D56" w:rsidP="006E5457">
      <w:pPr>
        <w:tabs>
          <w:tab w:val="left" w:pos="2127"/>
        </w:tabs>
        <w:ind w:right="-7"/>
        <w:jc w:val="both"/>
      </w:pPr>
      <w:r>
        <w:t xml:space="preserve"> </w:t>
      </w:r>
    </w:p>
    <w:sectPr w:rsidR="00DB06C9" w:rsidRPr="00E85ACF" w:rsidSect="008E02D5">
      <w:footerReference w:type="default" r:id="rId8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BA91C" w14:textId="77777777" w:rsidR="00A1094C" w:rsidRDefault="00A1094C" w:rsidP="00792B34">
      <w:r>
        <w:separator/>
      </w:r>
    </w:p>
  </w:endnote>
  <w:endnote w:type="continuationSeparator" w:id="0">
    <w:p w14:paraId="3D5A6588" w14:textId="77777777" w:rsidR="00A1094C" w:rsidRDefault="00A1094C" w:rsidP="0079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B4BF" w14:textId="7389E545" w:rsidR="005564F3" w:rsidRPr="00792B34" w:rsidRDefault="005564F3" w:rsidP="0028338D">
    <w:pPr>
      <w:pStyle w:val="Pieddepage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712B" w14:textId="77777777" w:rsidR="00A1094C" w:rsidRDefault="00A1094C" w:rsidP="00792B34">
      <w:r>
        <w:separator/>
      </w:r>
    </w:p>
  </w:footnote>
  <w:footnote w:type="continuationSeparator" w:id="0">
    <w:p w14:paraId="3E014AE7" w14:textId="77777777" w:rsidR="00A1094C" w:rsidRDefault="00A1094C" w:rsidP="0079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4B10AC"/>
    <w:multiLevelType w:val="hybridMultilevel"/>
    <w:tmpl w:val="85BCE4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E18C7"/>
    <w:multiLevelType w:val="hybridMultilevel"/>
    <w:tmpl w:val="C6AA0F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30716"/>
    <w:multiLevelType w:val="hybridMultilevel"/>
    <w:tmpl w:val="981299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4441F"/>
    <w:multiLevelType w:val="hybridMultilevel"/>
    <w:tmpl w:val="8FD0A6E6"/>
    <w:lvl w:ilvl="0" w:tplc="6D8057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D5BBE"/>
    <w:multiLevelType w:val="hybridMultilevel"/>
    <w:tmpl w:val="8940DC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2129F"/>
    <w:multiLevelType w:val="hybridMultilevel"/>
    <w:tmpl w:val="0E04F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75A0B"/>
    <w:multiLevelType w:val="hybridMultilevel"/>
    <w:tmpl w:val="C9F69FDC"/>
    <w:lvl w:ilvl="0" w:tplc="C58AB1C8">
      <w:start w:val="1400"/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C2C0C"/>
    <w:multiLevelType w:val="hybridMultilevel"/>
    <w:tmpl w:val="74CEA6B6"/>
    <w:lvl w:ilvl="0" w:tplc="6D8057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9585">
    <w:abstractNumId w:val="6"/>
  </w:num>
  <w:num w:numId="2" w16cid:durableId="428235405">
    <w:abstractNumId w:val="0"/>
  </w:num>
  <w:num w:numId="3" w16cid:durableId="1216509256">
    <w:abstractNumId w:val="7"/>
  </w:num>
  <w:num w:numId="4" w16cid:durableId="1484735384">
    <w:abstractNumId w:val="1"/>
  </w:num>
  <w:num w:numId="5" w16cid:durableId="195781327">
    <w:abstractNumId w:val="2"/>
  </w:num>
  <w:num w:numId="6" w16cid:durableId="219481903">
    <w:abstractNumId w:val="4"/>
  </w:num>
  <w:num w:numId="7" w16cid:durableId="2139955329">
    <w:abstractNumId w:val="8"/>
  </w:num>
  <w:num w:numId="8" w16cid:durableId="1533108305">
    <w:abstractNumId w:val="3"/>
  </w:num>
  <w:num w:numId="9" w16cid:durableId="185799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AC"/>
    <w:rsid w:val="00006945"/>
    <w:rsid w:val="00024303"/>
    <w:rsid w:val="000663F3"/>
    <w:rsid w:val="000809A8"/>
    <w:rsid w:val="000E305A"/>
    <w:rsid w:val="000F37A6"/>
    <w:rsid w:val="00106418"/>
    <w:rsid w:val="00120FCB"/>
    <w:rsid w:val="00124A27"/>
    <w:rsid w:val="00132851"/>
    <w:rsid w:val="00141BED"/>
    <w:rsid w:val="00200F65"/>
    <w:rsid w:val="00201E4A"/>
    <w:rsid w:val="00221835"/>
    <w:rsid w:val="00245D79"/>
    <w:rsid w:val="0028338D"/>
    <w:rsid w:val="002859CF"/>
    <w:rsid w:val="00315A79"/>
    <w:rsid w:val="00373653"/>
    <w:rsid w:val="00394B44"/>
    <w:rsid w:val="004231C6"/>
    <w:rsid w:val="00454711"/>
    <w:rsid w:val="00480CBD"/>
    <w:rsid w:val="004B307E"/>
    <w:rsid w:val="004E3BAC"/>
    <w:rsid w:val="005564F3"/>
    <w:rsid w:val="005963C4"/>
    <w:rsid w:val="005A26F3"/>
    <w:rsid w:val="005A3FAC"/>
    <w:rsid w:val="0069175A"/>
    <w:rsid w:val="006E5457"/>
    <w:rsid w:val="006F5627"/>
    <w:rsid w:val="0070399C"/>
    <w:rsid w:val="00780DD0"/>
    <w:rsid w:val="00792343"/>
    <w:rsid w:val="00792B34"/>
    <w:rsid w:val="007A5781"/>
    <w:rsid w:val="007D1FB8"/>
    <w:rsid w:val="00800DA4"/>
    <w:rsid w:val="0087602F"/>
    <w:rsid w:val="008A4B9E"/>
    <w:rsid w:val="008D69A9"/>
    <w:rsid w:val="008E02D5"/>
    <w:rsid w:val="00916823"/>
    <w:rsid w:val="00981D9E"/>
    <w:rsid w:val="00984D56"/>
    <w:rsid w:val="009A0727"/>
    <w:rsid w:val="009E4197"/>
    <w:rsid w:val="00A1094C"/>
    <w:rsid w:val="00A37B83"/>
    <w:rsid w:val="00A967BD"/>
    <w:rsid w:val="00AC6057"/>
    <w:rsid w:val="00AD6D07"/>
    <w:rsid w:val="00B109B6"/>
    <w:rsid w:val="00B41C6C"/>
    <w:rsid w:val="00B53D92"/>
    <w:rsid w:val="00B658C1"/>
    <w:rsid w:val="00BE2768"/>
    <w:rsid w:val="00C40105"/>
    <w:rsid w:val="00C67FBE"/>
    <w:rsid w:val="00C75D1E"/>
    <w:rsid w:val="00CB4D7D"/>
    <w:rsid w:val="00CF14D1"/>
    <w:rsid w:val="00D5164F"/>
    <w:rsid w:val="00D8569D"/>
    <w:rsid w:val="00DA547A"/>
    <w:rsid w:val="00DB06C9"/>
    <w:rsid w:val="00DD34CC"/>
    <w:rsid w:val="00DF6399"/>
    <w:rsid w:val="00E050D4"/>
    <w:rsid w:val="00E101B8"/>
    <w:rsid w:val="00E11643"/>
    <w:rsid w:val="00E319C0"/>
    <w:rsid w:val="00E37EF8"/>
    <w:rsid w:val="00E619F2"/>
    <w:rsid w:val="00E747F3"/>
    <w:rsid w:val="00E85ACF"/>
    <w:rsid w:val="00E902BC"/>
    <w:rsid w:val="00F235C9"/>
    <w:rsid w:val="00F27E27"/>
    <w:rsid w:val="00F51818"/>
    <w:rsid w:val="00F56862"/>
    <w:rsid w:val="00F76314"/>
    <w:rsid w:val="00F80CCC"/>
    <w:rsid w:val="00F93AA4"/>
    <w:rsid w:val="00FD0D5E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D7DF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Theme="minorEastAsia" w:hAnsi="Helvetica Neu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2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26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2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26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A26F3"/>
  </w:style>
  <w:style w:type="character" w:customStyle="1" w:styleId="Titre1Car">
    <w:name w:val="Titre 1 Car"/>
    <w:basedOn w:val="Policepardfaut"/>
    <w:link w:val="Titre1"/>
    <w:uiPriority w:val="9"/>
    <w:rsid w:val="005A26F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A2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A26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A26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5A26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26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BA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3BAC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00F6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92B3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92B34"/>
  </w:style>
  <w:style w:type="paragraph" w:styleId="Pieddepage">
    <w:name w:val="footer"/>
    <w:basedOn w:val="Normal"/>
    <w:link w:val="PieddepageCar"/>
    <w:uiPriority w:val="99"/>
    <w:unhideWhenUsed/>
    <w:rsid w:val="00792B3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B34"/>
  </w:style>
  <w:style w:type="character" w:styleId="Lienhypertexte">
    <w:name w:val="Hyperlink"/>
    <w:basedOn w:val="Policepardfaut"/>
    <w:uiPriority w:val="99"/>
    <w:unhideWhenUsed/>
    <w:rsid w:val="00E116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Exercises Biol-480 “Neuroscience I” Week 3_1 (01/10/2018)</vt:lpstr>
      <vt:lpstr/>
      <vt:lpstr/>
      <vt:lpstr>Case studies:</vt:lpstr>
      <vt:lpstr/>
      <vt:lpstr>Case 1</vt:lpstr>
      <vt:lpstr/>
      <vt:lpstr/>
      <vt:lpstr/>
      <vt:lpstr/>
      <vt:lpstr/>
      <vt:lpstr/>
      <vt:lpstr/>
      <vt:lpstr/>
      <vt:lpstr/>
      <vt:lpstr/>
      <vt:lpstr>Case 2</vt:lpstr>
    </vt:vector>
  </TitlesOfParts>
  <Company>EPFL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Gräff</dc:creator>
  <cp:keywords/>
  <dc:description/>
  <cp:lastModifiedBy>Aicha Masmoudi</cp:lastModifiedBy>
  <cp:revision>6</cp:revision>
  <cp:lastPrinted>2018-10-01T09:59:00Z</cp:lastPrinted>
  <dcterms:created xsi:type="dcterms:W3CDTF">2024-09-12T20:42:00Z</dcterms:created>
  <dcterms:modified xsi:type="dcterms:W3CDTF">2024-09-12T20:43:00Z</dcterms:modified>
</cp:coreProperties>
</file>